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A1" w:rsidRDefault="00E836A1" w:rsidP="004A46FA">
      <w:pPr>
        <w:spacing w:line="360" w:lineRule="auto"/>
        <w:ind w:firstLine="708"/>
        <w:jc w:val="center"/>
      </w:pPr>
      <w:r>
        <w:t>Эссе</w:t>
      </w:r>
    </w:p>
    <w:p w:rsidR="004A46FA" w:rsidRDefault="004A46FA" w:rsidP="004A46FA">
      <w:pPr>
        <w:spacing w:line="360" w:lineRule="auto"/>
        <w:ind w:firstLine="708"/>
        <w:jc w:val="center"/>
      </w:pPr>
      <w:r>
        <w:t>«Исследовательская активность ребенка»</w:t>
      </w:r>
    </w:p>
    <w:p w:rsidR="00E836A1" w:rsidRDefault="00E836A1" w:rsidP="004A46FA">
      <w:pPr>
        <w:spacing w:line="360" w:lineRule="auto"/>
        <w:ind w:firstLine="708"/>
        <w:jc w:val="center"/>
      </w:pPr>
    </w:p>
    <w:p w:rsidR="006C02BF" w:rsidRDefault="006C02BF" w:rsidP="00E836A1">
      <w:pPr>
        <w:spacing w:line="360" w:lineRule="auto"/>
        <w:ind w:left="3540"/>
        <w:jc w:val="both"/>
        <w:rPr>
          <w:shd w:val="clear" w:color="auto" w:fill="FFFFFF"/>
        </w:rPr>
      </w:pPr>
      <w:r w:rsidRPr="006C02BF">
        <w:rPr>
          <w:shd w:val="clear" w:color="auto" w:fill="FFFFFF"/>
        </w:rPr>
        <w:t>«Чем больше ребенок видел, слышал, пережил,</w:t>
      </w:r>
      <w:r w:rsidRPr="006C02BF">
        <w:br/>
      </w:r>
      <w:r w:rsidRPr="006C02BF">
        <w:rPr>
          <w:shd w:val="clear" w:color="auto" w:fill="FFFFFF"/>
        </w:rPr>
        <w:t>чем большим количеством элементов действительности</w:t>
      </w:r>
      <w:r w:rsidRPr="006C02BF">
        <w:br/>
      </w:r>
      <w:r w:rsidRPr="006C02BF">
        <w:rPr>
          <w:shd w:val="clear" w:color="auto" w:fill="FFFFFF"/>
        </w:rPr>
        <w:t>он располагает в своем опыте,</w:t>
      </w:r>
      <w:r>
        <w:t xml:space="preserve"> </w:t>
      </w:r>
      <w:r w:rsidRPr="006C02BF">
        <w:rPr>
          <w:shd w:val="clear" w:color="auto" w:fill="FFFFFF"/>
        </w:rPr>
        <w:t xml:space="preserve">тем значительнее и </w:t>
      </w:r>
    </w:p>
    <w:p w:rsidR="00E836A1" w:rsidRDefault="006C02BF" w:rsidP="00E836A1">
      <w:pPr>
        <w:spacing w:line="360" w:lineRule="auto"/>
        <w:ind w:left="3540"/>
      </w:pPr>
      <w:r w:rsidRPr="006C02BF">
        <w:rPr>
          <w:shd w:val="clear" w:color="auto" w:fill="FFFFFF"/>
        </w:rPr>
        <w:t>продуктивнее при других равных</w:t>
      </w:r>
      <w:r>
        <w:t xml:space="preserve"> </w:t>
      </w:r>
      <w:r w:rsidRPr="006C02BF">
        <w:rPr>
          <w:shd w:val="clear" w:color="auto" w:fill="FFFFFF"/>
        </w:rPr>
        <w:t>условиях будет его творческая деятельность»</w:t>
      </w:r>
    </w:p>
    <w:p w:rsidR="006C02BF" w:rsidRDefault="00E836A1" w:rsidP="00E836A1">
      <w:pPr>
        <w:spacing w:line="360" w:lineRule="auto"/>
        <w:ind w:left="7080"/>
        <w:rPr>
          <w:shd w:val="clear" w:color="auto" w:fill="FFFFFF"/>
        </w:rPr>
      </w:pPr>
      <w:r>
        <w:t xml:space="preserve">          </w:t>
      </w:r>
      <w:r w:rsidR="006C02BF" w:rsidRPr="006C02BF">
        <w:rPr>
          <w:shd w:val="clear" w:color="auto" w:fill="FFFFFF"/>
        </w:rPr>
        <w:t>Л.С. Выготский</w:t>
      </w:r>
    </w:p>
    <w:p w:rsidR="00E836A1" w:rsidRPr="006C02BF" w:rsidRDefault="00E836A1" w:rsidP="00E836A1">
      <w:pPr>
        <w:spacing w:line="360" w:lineRule="auto"/>
        <w:ind w:left="7080"/>
        <w:rPr>
          <w:shd w:val="clear" w:color="auto" w:fill="FFFFFF"/>
        </w:rPr>
      </w:pPr>
    </w:p>
    <w:p w:rsidR="004A46FA" w:rsidRPr="004A46FA" w:rsidRDefault="004A46FA" w:rsidP="004A46FA">
      <w:pPr>
        <w:spacing w:line="360" w:lineRule="auto"/>
        <w:ind w:firstLine="708"/>
        <w:jc w:val="both"/>
        <w:rPr>
          <w:color w:val="000000"/>
        </w:rPr>
      </w:pPr>
      <w:r w:rsidRPr="004A46FA">
        <w:t>Неутолимая любознательность детей своими бесконечно разнообразными проявлениями радует, умиляет и восхищает. Дети стремятся исследовать абсолютно все, что находится в их ближнем и дальнем, физическом и социальном окружении</w:t>
      </w:r>
      <w:r>
        <w:t>.</w:t>
      </w:r>
      <w:r w:rsidRPr="004A46FA">
        <w:rPr>
          <w:color w:val="000000"/>
        </w:rPr>
        <w:t xml:space="preserve"> </w:t>
      </w:r>
      <w:r>
        <w:rPr>
          <w:color w:val="000000"/>
        </w:rPr>
        <w:t xml:space="preserve">Именно в </w:t>
      </w:r>
      <w:r w:rsidRPr="004A46FA">
        <w:rPr>
          <w:color w:val="000000"/>
        </w:rPr>
        <w:t>экспериментировани</w:t>
      </w:r>
      <w:r>
        <w:rPr>
          <w:color w:val="000000"/>
        </w:rPr>
        <w:t>и</w:t>
      </w:r>
      <w:r w:rsidR="00E836A1">
        <w:rPr>
          <w:color w:val="000000"/>
        </w:rPr>
        <w:t xml:space="preserve"> мои воспитанники</w:t>
      </w:r>
      <w:r w:rsidRPr="004A46FA">
        <w:rPr>
          <w:color w:val="000000"/>
        </w:rPr>
        <w:t xml:space="preserve"> выступа</w:t>
      </w:r>
      <w:r w:rsidR="00E836A1">
        <w:rPr>
          <w:color w:val="000000"/>
        </w:rPr>
        <w:t>ю</w:t>
      </w:r>
      <w:r w:rsidRPr="004A46FA">
        <w:rPr>
          <w:color w:val="000000"/>
        </w:rPr>
        <w:t>т как своеобразны</w:t>
      </w:r>
      <w:r w:rsidR="00E836A1">
        <w:rPr>
          <w:color w:val="000000"/>
        </w:rPr>
        <w:t>е</w:t>
      </w:r>
      <w:r w:rsidRPr="004A46FA">
        <w:rPr>
          <w:color w:val="000000"/>
        </w:rPr>
        <w:t xml:space="preserve"> исследовател</w:t>
      </w:r>
      <w:r w:rsidR="00E836A1">
        <w:rPr>
          <w:color w:val="000000"/>
        </w:rPr>
        <w:t>и</w:t>
      </w:r>
      <w:r w:rsidRPr="004A46FA">
        <w:rPr>
          <w:color w:val="000000"/>
        </w:rPr>
        <w:t>, самостоятельно воздействующи</w:t>
      </w:r>
      <w:r w:rsidR="00E836A1">
        <w:rPr>
          <w:color w:val="000000"/>
        </w:rPr>
        <w:t>е</w:t>
      </w:r>
      <w:r w:rsidRPr="004A46FA">
        <w:rPr>
          <w:color w:val="000000"/>
        </w:rPr>
        <w:t xml:space="preserve"> различными способами на окружающие </w:t>
      </w:r>
      <w:r w:rsidR="00E836A1">
        <w:rPr>
          <w:color w:val="000000"/>
        </w:rPr>
        <w:t>их</w:t>
      </w:r>
      <w:r w:rsidRPr="004A46FA">
        <w:rPr>
          <w:color w:val="000000"/>
        </w:rPr>
        <w:t xml:space="preserve"> предметы и явления с целью более полного их познания и освоения. Большую радость, удивление и даже восторг испытыва</w:t>
      </w:r>
      <w:r w:rsidR="00E836A1">
        <w:rPr>
          <w:color w:val="000000"/>
        </w:rPr>
        <w:t>ю</w:t>
      </w:r>
      <w:r w:rsidRPr="004A46FA">
        <w:rPr>
          <w:color w:val="000000"/>
        </w:rPr>
        <w:t xml:space="preserve">т </w:t>
      </w:r>
      <w:r w:rsidR="00E836A1">
        <w:rPr>
          <w:color w:val="000000"/>
        </w:rPr>
        <w:t>дети</w:t>
      </w:r>
      <w:r w:rsidRPr="004A46FA">
        <w:rPr>
          <w:color w:val="000000"/>
        </w:rPr>
        <w:t xml:space="preserve"> от своих маленьких и больших «открытий»</w:t>
      </w:r>
      <w:r>
        <w:rPr>
          <w:color w:val="000000"/>
        </w:rPr>
        <w:t xml:space="preserve">. Для поддержания детского интереса к исследованию </w:t>
      </w:r>
      <w:r w:rsidR="00E836A1">
        <w:rPr>
          <w:color w:val="000000"/>
        </w:rPr>
        <w:t>я</w:t>
      </w:r>
      <w:r>
        <w:rPr>
          <w:color w:val="000000"/>
        </w:rPr>
        <w:t xml:space="preserve"> поощря</w:t>
      </w:r>
      <w:r w:rsidR="00E836A1">
        <w:rPr>
          <w:color w:val="000000"/>
        </w:rPr>
        <w:t>ю</w:t>
      </w:r>
      <w:r w:rsidRPr="004A46FA">
        <w:rPr>
          <w:color w:val="000000"/>
        </w:rPr>
        <w:t xml:space="preserve"> любопытство</w:t>
      </w:r>
      <w:r>
        <w:rPr>
          <w:color w:val="000000"/>
        </w:rPr>
        <w:t xml:space="preserve"> в п</w:t>
      </w:r>
      <w:r w:rsidRPr="004A46FA">
        <w:rPr>
          <w:color w:val="000000"/>
        </w:rPr>
        <w:t>отребност</w:t>
      </w:r>
      <w:r>
        <w:rPr>
          <w:color w:val="000000"/>
        </w:rPr>
        <w:t>и новых впечатлений, п</w:t>
      </w:r>
      <w:r w:rsidRPr="004A46FA">
        <w:rPr>
          <w:color w:val="000000"/>
        </w:rPr>
        <w:t>редоставля</w:t>
      </w:r>
      <w:r w:rsidR="00E836A1">
        <w:rPr>
          <w:color w:val="000000"/>
        </w:rPr>
        <w:t>ю</w:t>
      </w:r>
      <w:r w:rsidRPr="004A46FA">
        <w:rPr>
          <w:color w:val="000000"/>
        </w:rPr>
        <w:t xml:space="preserve"> возможность действовать</w:t>
      </w:r>
      <w:r>
        <w:rPr>
          <w:color w:val="000000"/>
        </w:rPr>
        <w:t>, объясня</w:t>
      </w:r>
      <w:r w:rsidR="00E836A1">
        <w:rPr>
          <w:color w:val="000000"/>
        </w:rPr>
        <w:t>ю</w:t>
      </w:r>
      <w:r>
        <w:rPr>
          <w:color w:val="000000"/>
        </w:rPr>
        <w:t xml:space="preserve"> и </w:t>
      </w:r>
      <w:r w:rsidRPr="004A46FA">
        <w:rPr>
          <w:color w:val="000000"/>
        </w:rPr>
        <w:t>положительно оценива</w:t>
      </w:r>
      <w:r w:rsidR="00E836A1">
        <w:rPr>
          <w:color w:val="000000"/>
        </w:rPr>
        <w:t>ю</w:t>
      </w:r>
      <w:bookmarkStart w:id="0" w:name="_GoBack"/>
      <w:bookmarkEnd w:id="0"/>
      <w:r w:rsidR="00E836A1">
        <w:rPr>
          <w:color w:val="000000"/>
        </w:rPr>
        <w:t xml:space="preserve"> их </w:t>
      </w:r>
      <w:r w:rsidRPr="004A46FA">
        <w:rPr>
          <w:color w:val="000000"/>
        </w:rPr>
        <w:t>деятельность</w:t>
      </w:r>
      <w:r>
        <w:rPr>
          <w:color w:val="000000"/>
        </w:rPr>
        <w:t>.</w:t>
      </w:r>
    </w:p>
    <w:p w:rsidR="004A46FA" w:rsidRPr="006C02BF" w:rsidRDefault="004A46FA" w:rsidP="004A46FA">
      <w:pPr>
        <w:spacing w:line="360" w:lineRule="auto"/>
        <w:ind w:firstLine="708"/>
        <w:jc w:val="both"/>
      </w:pPr>
      <w:r w:rsidRPr="004A46FA">
        <w:t xml:space="preserve">Готовность и способность исследовать новое в окружающем мире путем реального взаимодействия с ним является самостоятельной ценностью. Это чрезвычайно важное качество человека, отражающее уровень его познавательного, личностного и социального развития. Оно особенно важно сейчас, когда возникают принципиально новые области и виды деятельности, а ранее усвоенные правила и алгоритмы поведения оказываются </w:t>
      </w:r>
      <w:r w:rsidR="006C02BF">
        <w:t>малоприменимыми</w:t>
      </w:r>
      <w:r w:rsidR="006C02BF" w:rsidRPr="006C02BF">
        <w:rPr>
          <w:shd w:val="clear" w:color="auto" w:fill="FFFFFF"/>
        </w:rPr>
        <w:t>. Мне очень хочется, чтобы мои воспитанники соответствовали высказыванию К.Е. Тимирязева: «Люди, научившиеся наблюдениям и опытам, приобретают способность самим ставить вопросы и получать на них фантастические ответы, оказываясь на более высоком умственном и нравственном уровне в сравнении с теми, кто такой школы не прошел».</w:t>
      </w:r>
    </w:p>
    <w:sectPr w:rsidR="004A46FA" w:rsidRPr="006C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5590"/>
    <w:multiLevelType w:val="hybridMultilevel"/>
    <w:tmpl w:val="8A5A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86"/>
    <w:rsid w:val="00201545"/>
    <w:rsid w:val="00287ECA"/>
    <w:rsid w:val="004A46FA"/>
    <w:rsid w:val="006B1811"/>
    <w:rsid w:val="006C02BF"/>
    <w:rsid w:val="00921786"/>
    <w:rsid w:val="00921BB4"/>
    <w:rsid w:val="0098437D"/>
    <w:rsid w:val="00AE4292"/>
    <w:rsid w:val="00D70027"/>
    <w:rsid w:val="00E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46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4A46F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A46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6FA"/>
  </w:style>
  <w:style w:type="paragraph" w:styleId="a4">
    <w:name w:val="Balloon Text"/>
    <w:basedOn w:val="a"/>
    <w:link w:val="a5"/>
    <w:uiPriority w:val="99"/>
    <w:semiHidden/>
    <w:unhideWhenUsed/>
    <w:rsid w:val="004A4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46F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A4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46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4A46F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A46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6FA"/>
  </w:style>
  <w:style w:type="paragraph" w:styleId="a4">
    <w:name w:val="Balloon Text"/>
    <w:basedOn w:val="a"/>
    <w:link w:val="a5"/>
    <w:uiPriority w:val="99"/>
    <w:semiHidden/>
    <w:unhideWhenUsed/>
    <w:rsid w:val="004A4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46F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A4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1</cp:lastModifiedBy>
  <cp:revision>11</cp:revision>
  <cp:lastPrinted>2017-01-15T09:06:00Z</cp:lastPrinted>
  <dcterms:created xsi:type="dcterms:W3CDTF">2013-11-19T07:54:00Z</dcterms:created>
  <dcterms:modified xsi:type="dcterms:W3CDTF">2017-01-17T00:23:00Z</dcterms:modified>
</cp:coreProperties>
</file>